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ind w:firstLine="879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ascii="黑体" w:hAnsi="黑体" w:eastAsia="黑体" w:cs="黑体"/>
          <w:sz w:val="44"/>
          <w:szCs w:val="44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/>
        </w:rPr>
        <w:t>宇航领域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“最美科技工作者”候选团体汇总表</w:t>
      </w:r>
    </w:p>
    <w:bookmarkEnd w:id="0"/>
    <w:p>
      <w:pPr>
        <w:spacing w:before="218" w:beforeLines="70" w:after="218" w:afterLines="70" w:line="400" w:lineRule="exact"/>
        <w:ind w:firstLine="560"/>
        <w:rPr>
          <w:rFonts w:ascii="仿宋_GB2312" w:eastAsia="仿宋_GB2312"/>
        </w:rPr>
      </w:pPr>
      <w:r>
        <w:rPr>
          <w:rFonts w:hint="eastAsia" w:ascii="仿宋_GB2312" w:eastAsia="仿宋_GB2312"/>
        </w:rPr>
        <w:t>推荐单位（盖章）：</w:t>
      </w:r>
    </w:p>
    <w:tbl>
      <w:tblPr>
        <w:tblStyle w:val="2"/>
        <w:tblW w:w="1487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43"/>
        <w:gridCol w:w="992"/>
        <w:gridCol w:w="1134"/>
        <w:gridCol w:w="1701"/>
        <w:gridCol w:w="1418"/>
        <w:gridCol w:w="3118"/>
        <w:gridCol w:w="2693"/>
        <w:gridCol w:w="1276"/>
      </w:tblGrid>
      <w:tr>
        <w:trPr>
          <w:cantSplit/>
          <w:trHeight w:val="1305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团体名称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学科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团体人数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团体负责人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团体是否曾获国家级荣誉表彰或中宣部“最美”系列称号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rPr>
          <w:cantSplit/>
          <w:trHeight w:val="651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rPr>
          <w:cantSplit/>
          <w:trHeight w:val="794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B"/>
    <w:rsid w:val="004F764B"/>
    <w:rsid w:val="0054796F"/>
    <w:rsid w:val="6F5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2024-02-22T09:52:00Z</dcterms:created>
  <dc:creator>陈婉昭</dc:creator>
  <cp:lastModifiedBy>高清军</cp:lastModifiedBy>
  <dcterms:modified xsi:type="dcterms:W3CDTF">2024-02-23T12:44:54Z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FF588EF8D06E43FCC622D865CBDB88DB_42</vt:lpwstr>
  </property>
</Properties>
</file>